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B1205" w:rsidRPr="009B1205" w:rsidRDefault="009B1205" w:rsidP="009B1205">
      <w:pPr>
        <w:pStyle w:val="Normaalweb"/>
        <w:rPr>
          <w:b/>
          <w:color w:val="000000"/>
          <w:sz w:val="36"/>
          <w:szCs w:val="36"/>
        </w:rPr>
      </w:pPr>
      <w:bookmarkStart w:id="0" w:name="_GoBack"/>
      <w:bookmarkEnd w:id="0"/>
      <w:r w:rsidRPr="009B1205">
        <w:rPr>
          <w:b/>
          <w:color w:val="000000"/>
          <w:sz w:val="36"/>
          <w:szCs w:val="36"/>
        </w:rPr>
        <w:t>Adviseren en informeren</w:t>
      </w:r>
    </w:p>
    <w:p w:rsidR="009B1205" w:rsidRPr="009B1205" w:rsidRDefault="009B1205" w:rsidP="009B1205">
      <w:pPr>
        <w:pStyle w:val="Normaalweb"/>
        <w:rPr>
          <w:b/>
          <w:color w:val="000000"/>
          <w:sz w:val="27"/>
          <w:szCs w:val="27"/>
          <w:u w:val="single"/>
        </w:rPr>
      </w:pPr>
      <w:r w:rsidRPr="009B1205">
        <w:rPr>
          <w:b/>
          <w:color w:val="000000"/>
          <w:sz w:val="27"/>
          <w:szCs w:val="27"/>
          <w:u w:val="single"/>
        </w:rPr>
        <w:t>Doel</w:t>
      </w:r>
    </w:p>
    <w:p w:rsidR="009B1205" w:rsidRDefault="009B1205" w:rsidP="009B1205">
      <w:pPr>
        <w:pStyle w:val="Normaalweb"/>
        <w:rPr>
          <w:color w:val="000000"/>
          <w:sz w:val="27"/>
          <w:szCs w:val="27"/>
        </w:rPr>
      </w:pPr>
      <w:r>
        <w:rPr>
          <w:color w:val="000000"/>
          <w:sz w:val="27"/>
          <w:szCs w:val="27"/>
        </w:rPr>
        <w:t>Je kunt het verschil en het belang van informeren en adviseren aangeven.</w:t>
      </w:r>
    </w:p>
    <w:p w:rsidR="009B1205" w:rsidRPr="009B1205" w:rsidRDefault="009B1205" w:rsidP="009B1205">
      <w:pPr>
        <w:pStyle w:val="Normaalweb"/>
        <w:rPr>
          <w:b/>
          <w:color w:val="000000"/>
          <w:sz w:val="27"/>
          <w:szCs w:val="27"/>
          <w:u w:val="single"/>
        </w:rPr>
      </w:pPr>
      <w:r w:rsidRPr="009B1205">
        <w:rPr>
          <w:b/>
          <w:color w:val="000000"/>
          <w:sz w:val="27"/>
          <w:szCs w:val="27"/>
          <w:u w:val="single"/>
        </w:rPr>
        <w:t>Oriëntatie</w:t>
      </w:r>
    </w:p>
    <w:p w:rsidR="009B1205" w:rsidRDefault="009B1205" w:rsidP="009B1205">
      <w:pPr>
        <w:pStyle w:val="Normaalweb"/>
        <w:rPr>
          <w:color w:val="000000"/>
          <w:sz w:val="27"/>
          <w:szCs w:val="27"/>
        </w:rPr>
      </w:pPr>
      <w:r>
        <w:rPr>
          <w:color w:val="000000"/>
          <w:sz w:val="27"/>
          <w:szCs w:val="27"/>
        </w:rPr>
        <w:t>Informeren wil zeggen dat je de klant inlicht over de eigenschappen en kenmerken van het artikel. Adviseren betekent dat je de klant op basis van de gegeven informatie raad geeft over de aanschaf van het artikel. Met dit koopadvies help je de klant bij het nemen van de koopbeslissing</w:t>
      </w:r>
    </w:p>
    <w:p w:rsidR="009B1205" w:rsidRDefault="009B1205" w:rsidP="009B1205">
      <w:pPr>
        <w:pStyle w:val="Normaalweb"/>
        <w:rPr>
          <w:color w:val="000000"/>
          <w:sz w:val="27"/>
          <w:szCs w:val="27"/>
        </w:rPr>
      </w:pPr>
      <w:r>
        <w:rPr>
          <w:color w:val="000000"/>
          <w:sz w:val="27"/>
          <w:szCs w:val="27"/>
        </w:rPr>
        <w:t>Lees informatie over informeren en adviseren van klanten.</w:t>
      </w:r>
    </w:p>
    <w:p w:rsidR="009B1205" w:rsidRPr="009B1205" w:rsidRDefault="009B1205" w:rsidP="009B1205">
      <w:pPr>
        <w:pStyle w:val="Normaalweb"/>
        <w:rPr>
          <w:b/>
          <w:color w:val="000000"/>
          <w:sz w:val="27"/>
          <w:szCs w:val="27"/>
        </w:rPr>
      </w:pPr>
      <w:r w:rsidRPr="009B1205">
        <w:rPr>
          <w:b/>
          <w:color w:val="000000"/>
          <w:sz w:val="27"/>
          <w:szCs w:val="27"/>
        </w:rPr>
        <w:t>Opdracht 3.5A</w:t>
      </w:r>
    </w:p>
    <w:p w:rsidR="009B1205" w:rsidRDefault="009B1205" w:rsidP="009B1205">
      <w:pPr>
        <w:pStyle w:val="Normaalweb"/>
        <w:rPr>
          <w:color w:val="000000"/>
          <w:sz w:val="27"/>
          <w:szCs w:val="27"/>
        </w:rPr>
      </w:pPr>
      <w:r>
        <w:rPr>
          <w:color w:val="000000"/>
          <w:sz w:val="27"/>
          <w:szCs w:val="27"/>
        </w:rPr>
        <w:t>Geef bij onderstaande voorbeelden aan of de verkoper informeert of adviseert en licht je keuze toe.</w:t>
      </w:r>
    </w:p>
    <w:p w:rsidR="009B1205" w:rsidRDefault="009B1205" w:rsidP="009B1205">
      <w:pPr>
        <w:pStyle w:val="Normaalweb"/>
        <w:rPr>
          <w:color w:val="000000"/>
          <w:sz w:val="27"/>
          <w:szCs w:val="27"/>
        </w:rPr>
      </w:pPr>
      <w:r>
        <w:rPr>
          <w:color w:val="000000"/>
          <w:sz w:val="27"/>
          <w:szCs w:val="27"/>
        </w:rPr>
        <w:t xml:space="preserve">De verkoper zegt: </w:t>
      </w:r>
    </w:p>
    <w:p w:rsidR="009B1205" w:rsidRDefault="009B1205" w:rsidP="009B1205">
      <w:pPr>
        <w:pStyle w:val="Normaalweb"/>
        <w:numPr>
          <w:ilvl w:val="0"/>
          <w:numId w:val="1"/>
        </w:numPr>
        <w:rPr>
          <w:color w:val="000000"/>
          <w:sz w:val="27"/>
          <w:szCs w:val="27"/>
        </w:rPr>
      </w:pPr>
      <w:r>
        <w:rPr>
          <w:color w:val="000000"/>
          <w:sz w:val="27"/>
          <w:szCs w:val="27"/>
        </w:rPr>
        <w:t>“U vindt het door u gevraagde artikel in de tweede rij rechts.”</w:t>
      </w:r>
    </w:p>
    <w:p w:rsidR="009B1205" w:rsidRDefault="009B1205" w:rsidP="009B1205">
      <w:pPr>
        <w:pStyle w:val="Normaalweb"/>
        <w:numPr>
          <w:ilvl w:val="0"/>
          <w:numId w:val="1"/>
        </w:numPr>
        <w:rPr>
          <w:color w:val="000000"/>
          <w:sz w:val="27"/>
          <w:szCs w:val="27"/>
        </w:rPr>
      </w:pPr>
      <w:r>
        <w:rPr>
          <w:color w:val="000000"/>
          <w:sz w:val="27"/>
          <w:szCs w:val="27"/>
        </w:rPr>
        <w:t>“Het artikel is vandaag in de aanbieding.”</w:t>
      </w:r>
    </w:p>
    <w:p w:rsidR="009B1205" w:rsidRDefault="009B1205" w:rsidP="009B1205">
      <w:pPr>
        <w:pStyle w:val="Normaalweb"/>
        <w:numPr>
          <w:ilvl w:val="0"/>
          <w:numId w:val="1"/>
        </w:numPr>
        <w:rPr>
          <w:color w:val="000000"/>
          <w:sz w:val="27"/>
          <w:szCs w:val="27"/>
        </w:rPr>
      </w:pPr>
      <w:r>
        <w:rPr>
          <w:color w:val="000000"/>
          <w:sz w:val="27"/>
          <w:szCs w:val="27"/>
        </w:rPr>
        <w:t>“Op het artikel zit een jaar garantie.”</w:t>
      </w:r>
    </w:p>
    <w:p w:rsidR="009B1205" w:rsidRPr="009B1205" w:rsidRDefault="009B1205" w:rsidP="009B1205">
      <w:pPr>
        <w:pStyle w:val="Normaalweb"/>
        <w:numPr>
          <w:ilvl w:val="0"/>
          <w:numId w:val="1"/>
        </w:numPr>
        <w:rPr>
          <w:color w:val="000000"/>
          <w:sz w:val="27"/>
          <w:szCs w:val="27"/>
        </w:rPr>
      </w:pPr>
      <w:r>
        <w:rPr>
          <w:color w:val="000000"/>
          <w:sz w:val="27"/>
          <w:szCs w:val="27"/>
        </w:rPr>
        <w:t xml:space="preserve">“Het eerste artikel heeft meer </w:t>
      </w:r>
      <w:r w:rsidRPr="009B1205">
        <w:rPr>
          <w:color w:val="000000"/>
          <w:sz w:val="27"/>
          <w:szCs w:val="27"/>
        </w:rPr>
        <w:t>gebruiksmogelijkheden dan het</w:t>
      </w:r>
      <w:r>
        <w:rPr>
          <w:color w:val="000000"/>
          <w:sz w:val="27"/>
          <w:szCs w:val="27"/>
        </w:rPr>
        <w:t xml:space="preserve"> </w:t>
      </w:r>
      <w:r w:rsidRPr="009B1205">
        <w:rPr>
          <w:color w:val="000000"/>
          <w:sz w:val="27"/>
          <w:szCs w:val="27"/>
        </w:rPr>
        <w:t>tweede artikel, omdat ...”</w:t>
      </w:r>
    </w:p>
    <w:p w:rsidR="009B1205" w:rsidRPr="009B1205" w:rsidRDefault="009B1205" w:rsidP="009B1205">
      <w:pPr>
        <w:pStyle w:val="Normaalweb"/>
        <w:numPr>
          <w:ilvl w:val="0"/>
          <w:numId w:val="1"/>
        </w:numPr>
        <w:rPr>
          <w:color w:val="000000"/>
          <w:sz w:val="27"/>
          <w:szCs w:val="27"/>
        </w:rPr>
      </w:pPr>
      <w:r>
        <w:rPr>
          <w:color w:val="000000"/>
          <w:sz w:val="27"/>
          <w:szCs w:val="27"/>
        </w:rPr>
        <w:t xml:space="preserve">“De voordelen van dit artikel zijn dat </w:t>
      </w:r>
      <w:r w:rsidRPr="009B1205">
        <w:rPr>
          <w:color w:val="000000"/>
          <w:sz w:val="27"/>
          <w:szCs w:val="27"/>
        </w:rPr>
        <w:t>het gemaakt is van duurzaam,</w:t>
      </w:r>
      <w:r>
        <w:rPr>
          <w:color w:val="000000"/>
          <w:sz w:val="27"/>
          <w:szCs w:val="27"/>
        </w:rPr>
        <w:t xml:space="preserve"> </w:t>
      </w:r>
      <w:r w:rsidRPr="009B1205">
        <w:rPr>
          <w:color w:val="000000"/>
          <w:sz w:val="27"/>
          <w:szCs w:val="27"/>
        </w:rPr>
        <w:t>slijtvast materiaal, het heeft vele</w:t>
      </w:r>
      <w:r>
        <w:rPr>
          <w:color w:val="000000"/>
          <w:sz w:val="27"/>
          <w:szCs w:val="27"/>
        </w:rPr>
        <w:t xml:space="preserve"> </w:t>
      </w:r>
      <w:r w:rsidRPr="009B1205">
        <w:rPr>
          <w:color w:val="000000"/>
          <w:sz w:val="27"/>
          <w:szCs w:val="27"/>
        </w:rPr>
        <w:t>gebruiksmogelijkheden en het</w:t>
      </w:r>
      <w:r>
        <w:rPr>
          <w:color w:val="000000"/>
          <w:sz w:val="27"/>
          <w:szCs w:val="27"/>
        </w:rPr>
        <w:t xml:space="preserve"> </w:t>
      </w:r>
      <w:r w:rsidRPr="009B1205">
        <w:rPr>
          <w:color w:val="000000"/>
          <w:sz w:val="27"/>
          <w:szCs w:val="27"/>
        </w:rPr>
        <w:t>model en de kleur zijn tijdloos”.</w:t>
      </w:r>
    </w:p>
    <w:p w:rsidR="009B1205" w:rsidRPr="009B1205" w:rsidRDefault="009B1205" w:rsidP="009B1205">
      <w:pPr>
        <w:pStyle w:val="Normaalweb"/>
        <w:numPr>
          <w:ilvl w:val="0"/>
          <w:numId w:val="1"/>
        </w:numPr>
        <w:rPr>
          <w:color w:val="000000"/>
          <w:sz w:val="27"/>
          <w:szCs w:val="27"/>
        </w:rPr>
      </w:pPr>
      <w:r>
        <w:rPr>
          <w:color w:val="000000"/>
          <w:sz w:val="27"/>
          <w:szCs w:val="27"/>
        </w:rPr>
        <w:t>“Het artikel kan zowel binnen als bui</w:t>
      </w:r>
      <w:r w:rsidRPr="009B1205">
        <w:rPr>
          <w:color w:val="000000"/>
          <w:sz w:val="27"/>
          <w:szCs w:val="27"/>
        </w:rPr>
        <w:t>ten worden gebruikt. Bij het</w:t>
      </w:r>
      <w:r>
        <w:rPr>
          <w:color w:val="000000"/>
          <w:sz w:val="27"/>
          <w:szCs w:val="27"/>
        </w:rPr>
        <w:t xml:space="preserve"> </w:t>
      </w:r>
      <w:r w:rsidRPr="009B1205">
        <w:rPr>
          <w:color w:val="000000"/>
          <w:sz w:val="27"/>
          <w:szCs w:val="27"/>
        </w:rPr>
        <w:t>gebruik buiten moet u letten op ...”</w:t>
      </w:r>
    </w:p>
    <w:p w:rsidR="009B1205" w:rsidRPr="009B1205" w:rsidRDefault="009B1205" w:rsidP="009B1205">
      <w:pPr>
        <w:pStyle w:val="Normaalweb"/>
        <w:rPr>
          <w:b/>
          <w:color w:val="000000"/>
          <w:sz w:val="27"/>
          <w:szCs w:val="27"/>
        </w:rPr>
      </w:pPr>
      <w:r w:rsidRPr="009B1205">
        <w:rPr>
          <w:b/>
          <w:color w:val="000000"/>
          <w:sz w:val="27"/>
          <w:szCs w:val="27"/>
        </w:rPr>
        <w:t>Opdracht 3.5B</w:t>
      </w:r>
    </w:p>
    <w:p w:rsidR="009B1205" w:rsidRPr="009B1205" w:rsidRDefault="009B1205" w:rsidP="009B1205">
      <w:pPr>
        <w:pStyle w:val="Normaalweb"/>
        <w:rPr>
          <w:b/>
          <w:color w:val="000000"/>
          <w:sz w:val="27"/>
          <w:szCs w:val="27"/>
          <w:u w:val="single"/>
        </w:rPr>
      </w:pPr>
      <w:r w:rsidRPr="009B1205">
        <w:rPr>
          <w:b/>
          <w:color w:val="000000"/>
          <w:sz w:val="27"/>
          <w:szCs w:val="27"/>
          <w:u w:val="single"/>
        </w:rPr>
        <w:t>Uitvoering</w:t>
      </w:r>
    </w:p>
    <w:p w:rsidR="009B1205" w:rsidRDefault="009B1205" w:rsidP="009B1205">
      <w:pPr>
        <w:pStyle w:val="Normaalweb"/>
        <w:rPr>
          <w:color w:val="000000"/>
          <w:sz w:val="27"/>
          <w:szCs w:val="27"/>
        </w:rPr>
      </w:pPr>
      <w:r>
        <w:rPr>
          <w:color w:val="000000"/>
          <w:sz w:val="27"/>
          <w:szCs w:val="27"/>
        </w:rPr>
        <w:t>Maak op een apart vel papier een tabel met onderstaande indeling. Noteer in overleg met je begeleider vijf artikelen uit jouw branche</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4"/>
        <w:gridCol w:w="3447"/>
        <w:gridCol w:w="3208"/>
      </w:tblGrid>
      <w:tr w:rsidR="009B1205" w:rsidTr="009B1205">
        <w:trPr>
          <w:trHeight w:val="455"/>
        </w:trPr>
        <w:tc>
          <w:tcPr>
            <w:tcW w:w="2064" w:type="dxa"/>
          </w:tcPr>
          <w:p w:rsidR="009B1205" w:rsidRPr="009B1205" w:rsidRDefault="009B1205" w:rsidP="009B1205">
            <w:pPr>
              <w:pStyle w:val="Normaalweb"/>
              <w:ind w:left="79"/>
              <w:rPr>
                <w:b/>
                <w:color w:val="000000"/>
                <w:sz w:val="27"/>
                <w:szCs w:val="27"/>
              </w:rPr>
            </w:pPr>
            <w:r w:rsidRPr="009B1205">
              <w:rPr>
                <w:b/>
                <w:color w:val="000000"/>
                <w:sz w:val="27"/>
                <w:szCs w:val="27"/>
              </w:rPr>
              <w:t>Artikelen</w:t>
            </w:r>
          </w:p>
        </w:tc>
        <w:tc>
          <w:tcPr>
            <w:tcW w:w="3447" w:type="dxa"/>
          </w:tcPr>
          <w:p w:rsidR="009B1205" w:rsidRPr="009B1205" w:rsidRDefault="009B1205" w:rsidP="009B1205">
            <w:pPr>
              <w:pStyle w:val="Normaalweb"/>
              <w:ind w:left="848"/>
              <w:rPr>
                <w:b/>
                <w:color w:val="000000"/>
                <w:sz w:val="27"/>
                <w:szCs w:val="27"/>
              </w:rPr>
            </w:pPr>
            <w:r w:rsidRPr="009B1205">
              <w:rPr>
                <w:b/>
                <w:color w:val="000000"/>
                <w:sz w:val="27"/>
                <w:szCs w:val="27"/>
              </w:rPr>
              <w:t>Kenmerken</w:t>
            </w:r>
          </w:p>
        </w:tc>
        <w:tc>
          <w:tcPr>
            <w:tcW w:w="3208" w:type="dxa"/>
          </w:tcPr>
          <w:p w:rsidR="009B1205" w:rsidRPr="009B1205" w:rsidRDefault="009B1205" w:rsidP="009B1205">
            <w:pPr>
              <w:pStyle w:val="Normaalweb"/>
              <w:rPr>
                <w:b/>
                <w:color w:val="000000"/>
                <w:sz w:val="27"/>
                <w:szCs w:val="27"/>
              </w:rPr>
            </w:pPr>
            <w:r w:rsidRPr="009B1205">
              <w:rPr>
                <w:b/>
                <w:color w:val="000000"/>
                <w:sz w:val="27"/>
                <w:szCs w:val="27"/>
              </w:rPr>
              <w:t>koopadvies</w:t>
            </w:r>
          </w:p>
        </w:tc>
      </w:tr>
      <w:tr w:rsidR="009B1205" w:rsidTr="009B1205">
        <w:trPr>
          <w:trHeight w:val="455"/>
        </w:trPr>
        <w:tc>
          <w:tcPr>
            <w:tcW w:w="2064" w:type="dxa"/>
          </w:tcPr>
          <w:p w:rsidR="009B1205" w:rsidRDefault="009B1205" w:rsidP="00A016B8">
            <w:pPr>
              <w:pStyle w:val="Normaalweb"/>
              <w:ind w:left="79"/>
              <w:rPr>
                <w:color w:val="000000"/>
                <w:sz w:val="27"/>
                <w:szCs w:val="27"/>
              </w:rPr>
            </w:pPr>
            <w:r>
              <w:rPr>
                <w:color w:val="000000"/>
                <w:sz w:val="27"/>
                <w:szCs w:val="27"/>
              </w:rPr>
              <w:t>Plastic pot</w:t>
            </w:r>
          </w:p>
          <w:p w:rsidR="009B1205" w:rsidRDefault="009B1205" w:rsidP="00A016B8">
            <w:pPr>
              <w:pStyle w:val="Normaalweb"/>
              <w:ind w:left="79"/>
              <w:rPr>
                <w:color w:val="000000"/>
                <w:sz w:val="27"/>
                <w:szCs w:val="27"/>
              </w:rPr>
            </w:pPr>
          </w:p>
        </w:tc>
        <w:tc>
          <w:tcPr>
            <w:tcW w:w="3447" w:type="dxa"/>
          </w:tcPr>
          <w:p w:rsidR="009B1205" w:rsidRDefault="009B1205" w:rsidP="00A016B8">
            <w:pPr>
              <w:pStyle w:val="Normaalweb"/>
              <w:ind w:left="848"/>
              <w:rPr>
                <w:color w:val="000000"/>
                <w:sz w:val="27"/>
                <w:szCs w:val="27"/>
              </w:rPr>
            </w:pPr>
            <w:r>
              <w:rPr>
                <w:color w:val="000000"/>
                <w:sz w:val="27"/>
                <w:szCs w:val="27"/>
              </w:rPr>
              <w:t>1. Waterdicht</w:t>
            </w:r>
          </w:p>
          <w:p w:rsidR="009B1205" w:rsidRDefault="009B1205" w:rsidP="00A016B8">
            <w:pPr>
              <w:pStyle w:val="Normaalweb"/>
              <w:ind w:left="848"/>
              <w:rPr>
                <w:color w:val="000000"/>
                <w:sz w:val="27"/>
                <w:szCs w:val="27"/>
              </w:rPr>
            </w:pPr>
            <w:r>
              <w:rPr>
                <w:color w:val="000000"/>
                <w:sz w:val="27"/>
                <w:szCs w:val="27"/>
              </w:rPr>
              <w:t>2. lichtgewicht</w:t>
            </w:r>
          </w:p>
          <w:p w:rsidR="009B1205" w:rsidRDefault="009B1205" w:rsidP="00A016B8">
            <w:pPr>
              <w:pStyle w:val="Normaalweb"/>
              <w:ind w:left="848"/>
              <w:rPr>
                <w:color w:val="000000"/>
                <w:sz w:val="27"/>
                <w:szCs w:val="27"/>
              </w:rPr>
            </w:pPr>
            <w:r>
              <w:rPr>
                <w:color w:val="000000"/>
                <w:sz w:val="27"/>
                <w:szCs w:val="27"/>
              </w:rPr>
              <w:lastRenderedPageBreak/>
              <w:t>3. trendy</w:t>
            </w:r>
          </w:p>
        </w:tc>
        <w:tc>
          <w:tcPr>
            <w:tcW w:w="3208" w:type="dxa"/>
          </w:tcPr>
          <w:p w:rsidR="009B1205" w:rsidRDefault="009B1205" w:rsidP="00A016B8">
            <w:pPr>
              <w:pStyle w:val="Normaalweb"/>
              <w:rPr>
                <w:color w:val="000000"/>
                <w:sz w:val="27"/>
                <w:szCs w:val="27"/>
              </w:rPr>
            </w:pPr>
            <w:r>
              <w:rPr>
                <w:color w:val="000000"/>
                <w:sz w:val="27"/>
                <w:szCs w:val="27"/>
              </w:rPr>
              <w:lastRenderedPageBreak/>
              <w:t>Ideaal voor buiten</w:t>
            </w:r>
          </w:p>
          <w:p w:rsidR="009B1205" w:rsidRDefault="009B1205" w:rsidP="00A016B8">
            <w:pPr>
              <w:pStyle w:val="Normaalweb"/>
              <w:rPr>
                <w:color w:val="000000"/>
                <w:sz w:val="27"/>
                <w:szCs w:val="27"/>
              </w:rPr>
            </w:pPr>
          </w:p>
        </w:tc>
      </w:tr>
      <w:tr w:rsidR="009B1205" w:rsidTr="009B1205">
        <w:trPr>
          <w:trHeight w:val="1383"/>
        </w:trPr>
        <w:tc>
          <w:tcPr>
            <w:tcW w:w="2064" w:type="dxa"/>
          </w:tcPr>
          <w:p w:rsidR="009B1205" w:rsidRDefault="009B1205" w:rsidP="009B1205">
            <w:pPr>
              <w:pStyle w:val="Normaalweb"/>
              <w:ind w:left="79"/>
              <w:rPr>
                <w:color w:val="000000"/>
                <w:sz w:val="27"/>
                <w:szCs w:val="27"/>
              </w:rPr>
            </w:pPr>
            <w:r>
              <w:rPr>
                <w:color w:val="000000"/>
                <w:sz w:val="27"/>
                <w:szCs w:val="27"/>
              </w:rPr>
              <w:lastRenderedPageBreak/>
              <w:t>………</w:t>
            </w:r>
          </w:p>
        </w:tc>
        <w:tc>
          <w:tcPr>
            <w:tcW w:w="3447" w:type="dxa"/>
          </w:tcPr>
          <w:p w:rsidR="009B1205" w:rsidRDefault="009B1205" w:rsidP="009B1205">
            <w:pPr>
              <w:pStyle w:val="Normaalweb"/>
              <w:ind w:left="848"/>
              <w:rPr>
                <w:color w:val="000000"/>
                <w:sz w:val="27"/>
                <w:szCs w:val="27"/>
              </w:rPr>
            </w:pPr>
            <w:r>
              <w:rPr>
                <w:color w:val="000000"/>
                <w:sz w:val="27"/>
                <w:szCs w:val="27"/>
              </w:rPr>
              <w:t>1.</w:t>
            </w:r>
          </w:p>
          <w:p w:rsidR="009B1205" w:rsidRDefault="009B1205" w:rsidP="009B1205">
            <w:pPr>
              <w:pStyle w:val="Normaalweb"/>
              <w:ind w:left="848"/>
              <w:rPr>
                <w:color w:val="000000"/>
                <w:sz w:val="27"/>
                <w:szCs w:val="27"/>
              </w:rPr>
            </w:pPr>
            <w:r>
              <w:rPr>
                <w:color w:val="000000"/>
                <w:sz w:val="27"/>
                <w:szCs w:val="27"/>
              </w:rPr>
              <w:t>2.</w:t>
            </w:r>
          </w:p>
          <w:p w:rsidR="009B1205" w:rsidRDefault="009B1205" w:rsidP="009B1205">
            <w:pPr>
              <w:pStyle w:val="Normaalweb"/>
              <w:ind w:left="848"/>
              <w:rPr>
                <w:color w:val="000000"/>
                <w:sz w:val="27"/>
                <w:szCs w:val="27"/>
              </w:rPr>
            </w:pPr>
            <w:r>
              <w:rPr>
                <w:color w:val="000000"/>
                <w:sz w:val="27"/>
                <w:szCs w:val="27"/>
              </w:rPr>
              <w:t>3.</w:t>
            </w:r>
          </w:p>
          <w:p w:rsidR="009B1205" w:rsidRDefault="009B1205" w:rsidP="009B1205">
            <w:pPr>
              <w:pStyle w:val="Normaalweb"/>
              <w:ind w:left="848"/>
              <w:rPr>
                <w:color w:val="000000"/>
                <w:sz w:val="27"/>
                <w:szCs w:val="27"/>
              </w:rPr>
            </w:pPr>
          </w:p>
        </w:tc>
        <w:tc>
          <w:tcPr>
            <w:tcW w:w="3208" w:type="dxa"/>
          </w:tcPr>
          <w:p w:rsidR="009B1205" w:rsidRDefault="009B1205" w:rsidP="009B1205">
            <w:pPr>
              <w:pStyle w:val="Normaalweb"/>
              <w:rPr>
                <w:color w:val="000000"/>
                <w:sz w:val="27"/>
                <w:szCs w:val="27"/>
              </w:rPr>
            </w:pPr>
          </w:p>
        </w:tc>
      </w:tr>
      <w:tr w:rsidR="009B1205" w:rsidTr="009B1205">
        <w:trPr>
          <w:trHeight w:val="1383"/>
        </w:trPr>
        <w:tc>
          <w:tcPr>
            <w:tcW w:w="2064" w:type="dxa"/>
          </w:tcPr>
          <w:p w:rsidR="009B1205" w:rsidRDefault="009B1205" w:rsidP="009B1205">
            <w:pPr>
              <w:pStyle w:val="Normaalweb"/>
              <w:ind w:left="79"/>
              <w:rPr>
                <w:color w:val="000000"/>
                <w:sz w:val="27"/>
                <w:szCs w:val="27"/>
              </w:rPr>
            </w:pPr>
            <w:r>
              <w:rPr>
                <w:color w:val="000000"/>
                <w:sz w:val="27"/>
                <w:szCs w:val="27"/>
              </w:rPr>
              <w:t>……..</w:t>
            </w:r>
          </w:p>
        </w:tc>
        <w:tc>
          <w:tcPr>
            <w:tcW w:w="3447" w:type="dxa"/>
          </w:tcPr>
          <w:p w:rsidR="009B1205" w:rsidRDefault="009B1205" w:rsidP="009B1205">
            <w:pPr>
              <w:pStyle w:val="Normaalweb"/>
              <w:ind w:left="848"/>
              <w:rPr>
                <w:color w:val="000000"/>
                <w:sz w:val="27"/>
                <w:szCs w:val="27"/>
              </w:rPr>
            </w:pPr>
            <w:r>
              <w:rPr>
                <w:color w:val="000000"/>
                <w:sz w:val="27"/>
                <w:szCs w:val="27"/>
              </w:rPr>
              <w:t>1.</w:t>
            </w:r>
          </w:p>
          <w:p w:rsidR="009B1205" w:rsidRDefault="009B1205" w:rsidP="009B1205">
            <w:pPr>
              <w:pStyle w:val="Normaalweb"/>
              <w:ind w:left="848"/>
              <w:rPr>
                <w:color w:val="000000"/>
                <w:sz w:val="27"/>
                <w:szCs w:val="27"/>
              </w:rPr>
            </w:pPr>
            <w:r>
              <w:rPr>
                <w:color w:val="000000"/>
                <w:sz w:val="27"/>
                <w:szCs w:val="27"/>
              </w:rPr>
              <w:t>2.</w:t>
            </w:r>
          </w:p>
          <w:p w:rsidR="009B1205" w:rsidRDefault="009B1205" w:rsidP="009B1205">
            <w:pPr>
              <w:pStyle w:val="Normaalweb"/>
              <w:ind w:left="848"/>
              <w:rPr>
                <w:color w:val="000000"/>
                <w:sz w:val="27"/>
                <w:szCs w:val="27"/>
              </w:rPr>
            </w:pPr>
            <w:r>
              <w:rPr>
                <w:color w:val="000000"/>
                <w:sz w:val="27"/>
                <w:szCs w:val="27"/>
              </w:rPr>
              <w:t>3.</w:t>
            </w:r>
          </w:p>
          <w:p w:rsidR="009B1205" w:rsidRDefault="009B1205" w:rsidP="009B1205">
            <w:pPr>
              <w:pStyle w:val="Normaalweb"/>
              <w:ind w:left="848"/>
              <w:rPr>
                <w:color w:val="000000"/>
                <w:sz w:val="27"/>
                <w:szCs w:val="27"/>
              </w:rPr>
            </w:pPr>
          </w:p>
        </w:tc>
        <w:tc>
          <w:tcPr>
            <w:tcW w:w="3208" w:type="dxa"/>
          </w:tcPr>
          <w:p w:rsidR="009B1205" w:rsidRDefault="009B1205" w:rsidP="009B1205">
            <w:pPr>
              <w:pStyle w:val="Normaalweb"/>
              <w:rPr>
                <w:color w:val="000000"/>
                <w:sz w:val="27"/>
                <w:szCs w:val="27"/>
              </w:rPr>
            </w:pPr>
          </w:p>
        </w:tc>
      </w:tr>
    </w:tbl>
    <w:p w:rsidR="009B1205" w:rsidRDefault="009B1205" w:rsidP="009B1205">
      <w:pPr>
        <w:pStyle w:val="Normaalweb"/>
        <w:rPr>
          <w:color w:val="000000"/>
          <w:sz w:val="27"/>
          <w:szCs w:val="27"/>
        </w:rPr>
      </w:pPr>
      <w:r>
        <w:rPr>
          <w:color w:val="000000"/>
          <w:sz w:val="27"/>
          <w:szCs w:val="27"/>
        </w:rPr>
        <w:t xml:space="preserve"> </w:t>
      </w:r>
      <w:r>
        <w:rPr>
          <w:color w:val="000000"/>
          <w:sz w:val="27"/>
          <w:szCs w:val="27"/>
        </w:rPr>
        <w:tab/>
      </w:r>
      <w:r>
        <w:rPr>
          <w:color w:val="000000"/>
          <w:sz w:val="27"/>
          <w:szCs w:val="27"/>
        </w:rPr>
        <w:tab/>
      </w:r>
      <w:r>
        <w:rPr>
          <w:color w:val="000000"/>
          <w:sz w:val="27"/>
          <w:szCs w:val="27"/>
        </w:rPr>
        <w:tab/>
      </w:r>
      <w:r>
        <w:rPr>
          <w:color w:val="000000"/>
          <w:sz w:val="27"/>
          <w:szCs w:val="27"/>
        </w:rPr>
        <w:tab/>
      </w:r>
    </w:p>
    <w:p w:rsidR="009B1205" w:rsidRDefault="009B1205" w:rsidP="009B1205">
      <w:pPr>
        <w:pStyle w:val="Normaalweb"/>
        <w:rPr>
          <w:color w:val="000000"/>
          <w:sz w:val="27"/>
          <w:szCs w:val="27"/>
        </w:rPr>
      </w:pPr>
      <w:r>
        <w:rPr>
          <w:color w:val="000000"/>
          <w:sz w:val="27"/>
          <w:szCs w:val="27"/>
        </w:rPr>
        <w:t>Geef van de artikelen informatie over kenmerken en eigenschappen en geef een koopadvies.</w:t>
      </w:r>
    </w:p>
    <w:p w:rsidR="009B1205" w:rsidRPr="009B1205" w:rsidRDefault="009B1205" w:rsidP="009B1205">
      <w:pPr>
        <w:pStyle w:val="Normaalweb"/>
        <w:rPr>
          <w:b/>
          <w:color w:val="000000"/>
          <w:sz w:val="27"/>
          <w:szCs w:val="27"/>
          <w:u w:val="single"/>
        </w:rPr>
      </w:pPr>
      <w:r w:rsidRPr="009B1205">
        <w:rPr>
          <w:b/>
          <w:color w:val="000000"/>
          <w:sz w:val="27"/>
          <w:szCs w:val="27"/>
          <w:u w:val="single"/>
        </w:rPr>
        <w:t>Afsluiting</w:t>
      </w:r>
    </w:p>
    <w:p w:rsidR="009B1205" w:rsidRDefault="009B1205" w:rsidP="009B1205">
      <w:pPr>
        <w:pStyle w:val="Normaalweb"/>
        <w:rPr>
          <w:color w:val="000000"/>
          <w:sz w:val="27"/>
          <w:szCs w:val="27"/>
        </w:rPr>
      </w:pPr>
      <w:r>
        <w:rPr>
          <w:color w:val="000000"/>
          <w:sz w:val="27"/>
          <w:szCs w:val="27"/>
        </w:rPr>
        <w:t>Bespreek de uitwerking van de opdracht tijdens een klassengesprek.</w:t>
      </w:r>
    </w:p>
    <w:p w:rsidR="00ED6945" w:rsidRPr="009B1205" w:rsidRDefault="00ED6945" w:rsidP="009B1205"/>
    <w:sectPr w:rsidR="00ED6945" w:rsidRPr="009B1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A558B"/>
    <w:multiLevelType w:val="hybridMultilevel"/>
    <w:tmpl w:val="FC10B0AE"/>
    <w:lvl w:ilvl="0" w:tplc="912A6E7C">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32"/>
    <w:rsid w:val="001263DC"/>
    <w:rsid w:val="00216332"/>
    <w:rsid w:val="002212CB"/>
    <w:rsid w:val="00257A53"/>
    <w:rsid w:val="004351E3"/>
    <w:rsid w:val="005C57F6"/>
    <w:rsid w:val="00841A96"/>
    <w:rsid w:val="00944F53"/>
    <w:rsid w:val="009B1205"/>
    <w:rsid w:val="00CB10C7"/>
    <w:rsid w:val="00CD0111"/>
    <w:rsid w:val="00DA06C1"/>
    <w:rsid w:val="00ED6945"/>
    <w:rsid w:val="00EE48FB"/>
    <w:rsid w:val="00F359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1633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163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6332"/>
    <w:rPr>
      <w:rFonts w:ascii="Tahoma" w:hAnsi="Tahoma" w:cs="Tahoma"/>
      <w:sz w:val="16"/>
      <w:szCs w:val="16"/>
    </w:rPr>
  </w:style>
  <w:style w:type="table" w:styleId="Tabelraster">
    <w:name w:val="Table Grid"/>
    <w:basedOn w:val="Standaardtabel"/>
    <w:uiPriority w:val="59"/>
    <w:rsid w:val="00435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1633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163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6332"/>
    <w:rPr>
      <w:rFonts w:ascii="Tahoma" w:hAnsi="Tahoma" w:cs="Tahoma"/>
      <w:sz w:val="16"/>
      <w:szCs w:val="16"/>
    </w:rPr>
  </w:style>
  <w:style w:type="table" w:styleId="Tabelraster">
    <w:name w:val="Table Grid"/>
    <w:basedOn w:val="Standaardtabel"/>
    <w:uiPriority w:val="59"/>
    <w:rsid w:val="00435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81023">
      <w:bodyDiv w:val="1"/>
      <w:marLeft w:val="0"/>
      <w:marRight w:val="0"/>
      <w:marTop w:val="0"/>
      <w:marBottom w:val="0"/>
      <w:divBdr>
        <w:top w:val="none" w:sz="0" w:space="0" w:color="auto"/>
        <w:left w:val="none" w:sz="0" w:space="0" w:color="auto"/>
        <w:bottom w:val="none" w:sz="0" w:space="0" w:color="auto"/>
        <w:right w:val="none" w:sz="0" w:space="0" w:color="auto"/>
      </w:divBdr>
    </w:div>
    <w:div w:id="1413118701">
      <w:bodyDiv w:val="1"/>
      <w:marLeft w:val="0"/>
      <w:marRight w:val="0"/>
      <w:marTop w:val="0"/>
      <w:marBottom w:val="0"/>
      <w:divBdr>
        <w:top w:val="none" w:sz="0" w:space="0" w:color="auto"/>
        <w:left w:val="none" w:sz="0" w:space="0" w:color="auto"/>
        <w:bottom w:val="none" w:sz="0" w:space="0" w:color="auto"/>
        <w:right w:val="none" w:sz="0" w:space="0" w:color="auto"/>
      </w:divBdr>
    </w:div>
    <w:div w:id="1479880671">
      <w:bodyDiv w:val="1"/>
      <w:marLeft w:val="0"/>
      <w:marRight w:val="0"/>
      <w:marTop w:val="0"/>
      <w:marBottom w:val="0"/>
      <w:divBdr>
        <w:top w:val="none" w:sz="0" w:space="0" w:color="auto"/>
        <w:left w:val="none" w:sz="0" w:space="0" w:color="auto"/>
        <w:bottom w:val="none" w:sz="0" w:space="0" w:color="auto"/>
        <w:right w:val="none" w:sz="0" w:space="0" w:color="auto"/>
      </w:divBdr>
    </w:div>
    <w:div w:id="1508251943">
      <w:bodyDiv w:val="1"/>
      <w:marLeft w:val="0"/>
      <w:marRight w:val="0"/>
      <w:marTop w:val="0"/>
      <w:marBottom w:val="0"/>
      <w:divBdr>
        <w:top w:val="none" w:sz="0" w:space="0" w:color="auto"/>
        <w:left w:val="none" w:sz="0" w:space="0" w:color="auto"/>
        <w:bottom w:val="none" w:sz="0" w:space="0" w:color="auto"/>
        <w:right w:val="none" w:sz="0" w:space="0" w:color="auto"/>
      </w:divBdr>
    </w:div>
    <w:div w:id="1848131587">
      <w:bodyDiv w:val="1"/>
      <w:marLeft w:val="0"/>
      <w:marRight w:val="0"/>
      <w:marTop w:val="0"/>
      <w:marBottom w:val="0"/>
      <w:divBdr>
        <w:top w:val="none" w:sz="0" w:space="0" w:color="auto"/>
        <w:left w:val="none" w:sz="0" w:space="0" w:color="auto"/>
        <w:bottom w:val="none" w:sz="0" w:space="0" w:color="auto"/>
        <w:right w:val="none" w:sz="0" w:space="0" w:color="auto"/>
      </w:divBdr>
    </w:div>
    <w:div w:id="1901481113">
      <w:bodyDiv w:val="1"/>
      <w:marLeft w:val="0"/>
      <w:marRight w:val="0"/>
      <w:marTop w:val="0"/>
      <w:marBottom w:val="0"/>
      <w:divBdr>
        <w:top w:val="none" w:sz="0" w:space="0" w:color="auto"/>
        <w:left w:val="none" w:sz="0" w:space="0" w:color="auto"/>
        <w:bottom w:val="none" w:sz="0" w:space="0" w:color="auto"/>
        <w:right w:val="none" w:sz="0" w:space="0" w:color="auto"/>
      </w:divBdr>
    </w:div>
    <w:div w:id="1935896041">
      <w:bodyDiv w:val="1"/>
      <w:marLeft w:val="0"/>
      <w:marRight w:val="0"/>
      <w:marTop w:val="0"/>
      <w:marBottom w:val="0"/>
      <w:divBdr>
        <w:top w:val="none" w:sz="0" w:space="0" w:color="auto"/>
        <w:left w:val="none" w:sz="0" w:space="0" w:color="auto"/>
        <w:bottom w:val="none" w:sz="0" w:space="0" w:color="auto"/>
        <w:right w:val="none" w:sz="0" w:space="0" w:color="auto"/>
      </w:divBdr>
    </w:div>
    <w:div w:id="1937328224">
      <w:bodyDiv w:val="1"/>
      <w:marLeft w:val="0"/>
      <w:marRight w:val="0"/>
      <w:marTop w:val="0"/>
      <w:marBottom w:val="0"/>
      <w:divBdr>
        <w:top w:val="none" w:sz="0" w:space="0" w:color="auto"/>
        <w:left w:val="none" w:sz="0" w:space="0" w:color="auto"/>
        <w:bottom w:val="none" w:sz="0" w:space="0" w:color="auto"/>
        <w:right w:val="none" w:sz="0" w:space="0" w:color="auto"/>
      </w:divBdr>
    </w:div>
    <w:div w:id="1974484805">
      <w:bodyDiv w:val="1"/>
      <w:marLeft w:val="0"/>
      <w:marRight w:val="0"/>
      <w:marTop w:val="0"/>
      <w:marBottom w:val="0"/>
      <w:divBdr>
        <w:top w:val="none" w:sz="0" w:space="0" w:color="auto"/>
        <w:left w:val="none" w:sz="0" w:space="0" w:color="auto"/>
        <w:bottom w:val="none" w:sz="0" w:space="0" w:color="auto"/>
        <w:right w:val="none" w:sz="0" w:space="0" w:color="auto"/>
      </w:divBdr>
    </w:div>
    <w:div w:id="213662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F4A0F-5FBC-427D-95C9-66AB20B4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2019-03-19T21:46:00Z</dcterms:created>
  <dcterms:modified xsi:type="dcterms:W3CDTF">2019-03-19T21:46:00Z</dcterms:modified>
</cp:coreProperties>
</file>